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9EB2" w14:textId="130A5B07" w:rsidR="00C07F8B" w:rsidRDefault="00C07F8B" w:rsidP="002F69B2">
      <w:pPr>
        <w:rPr>
          <w:rFonts w:ascii="Times New Roman" w:hAnsi="Times New Roman" w:cs="Times New Roman"/>
          <w:sz w:val="24"/>
          <w:szCs w:val="24"/>
        </w:rPr>
      </w:pPr>
      <w:r w:rsidRPr="00C07F8B">
        <w:rPr>
          <w:rFonts w:ascii="Times New Roman" w:hAnsi="Times New Roman" w:cs="Times New Roman"/>
          <w:sz w:val="24"/>
          <w:szCs w:val="24"/>
        </w:rPr>
        <w:t xml:space="preserve">This McKinney-Vento Homeless Policy </w:t>
      </w:r>
      <w:r>
        <w:rPr>
          <w:rFonts w:ascii="Times New Roman" w:hAnsi="Times New Roman" w:cs="Times New Roman"/>
          <w:sz w:val="24"/>
          <w:szCs w:val="24"/>
        </w:rPr>
        <w:t>will serve as the Friends of King School District’s</w:t>
      </w:r>
      <w:r w:rsidRPr="00C07F8B">
        <w:rPr>
          <w:rFonts w:ascii="Times New Roman" w:hAnsi="Times New Roman" w:cs="Times New Roman"/>
          <w:sz w:val="24"/>
          <w:szCs w:val="24"/>
        </w:rPr>
        <w:t xml:space="preserve"> policy statements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F8B">
        <w:rPr>
          <w:rFonts w:ascii="Times New Roman" w:hAnsi="Times New Roman" w:cs="Times New Roman"/>
          <w:sz w:val="24"/>
          <w:szCs w:val="24"/>
        </w:rPr>
        <w:t>the McKinney-Vento Homeless Assist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07F8B">
        <w:rPr>
          <w:rFonts w:ascii="Times New Roman" w:hAnsi="Times New Roman" w:cs="Times New Roman"/>
          <w:sz w:val="24"/>
          <w:szCs w:val="24"/>
        </w:rPr>
        <w:t xml:space="preserve">nce Act, Subtitle VII-B as reauthorized by Title IX, Part A of </w:t>
      </w:r>
      <w:r w:rsidR="007F69CF" w:rsidRPr="00C07F8B">
        <w:rPr>
          <w:rFonts w:ascii="Times New Roman" w:hAnsi="Times New Roman" w:cs="Times New Roman"/>
          <w:sz w:val="24"/>
          <w:szCs w:val="24"/>
        </w:rPr>
        <w:t>Every</w:t>
      </w:r>
      <w:r w:rsidRPr="00C07F8B">
        <w:rPr>
          <w:rFonts w:ascii="Times New Roman" w:hAnsi="Times New Roman" w:cs="Times New Roman"/>
          <w:sz w:val="24"/>
          <w:szCs w:val="24"/>
        </w:rPr>
        <w:t xml:space="preserve"> Student Succeeds Act (ESSA) and could be used as guidance when reviewing current district policy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F8B">
        <w:rPr>
          <w:rFonts w:ascii="Times New Roman" w:hAnsi="Times New Roman" w:cs="Times New Roman"/>
          <w:sz w:val="24"/>
          <w:szCs w:val="24"/>
        </w:rPr>
        <w:t>or drafting new policy to ensure compliance with federal law.</w:t>
      </w:r>
    </w:p>
    <w:p w14:paraId="09DE7881" w14:textId="2A92D55A" w:rsidR="00B274E4" w:rsidRPr="00B274E4" w:rsidRDefault="00B274E4" w:rsidP="002F69B2">
      <w:pPr>
        <w:rPr>
          <w:rFonts w:ascii="Times New Roman" w:hAnsi="Times New Roman" w:cs="Times New Roman"/>
          <w:sz w:val="24"/>
          <w:szCs w:val="24"/>
        </w:rPr>
      </w:pPr>
      <w:r w:rsidRPr="00B274E4">
        <w:rPr>
          <w:rFonts w:ascii="Times New Roman" w:hAnsi="Times New Roman" w:cs="Times New Roman"/>
          <w:sz w:val="24"/>
          <w:szCs w:val="24"/>
        </w:rPr>
        <w:t>1</w:t>
      </w:r>
      <w:r w:rsidRPr="00D47A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1C06" w:rsidRPr="00D47A37">
        <w:rPr>
          <w:rFonts w:ascii="Times New Roman" w:hAnsi="Times New Roman" w:cs="Times New Roman"/>
          <w:b/>
          <w:bCs/>
          <w:sz w:val="24"/>
          <w:szCs w:val="24"/>
        </w:rPr>
        <w:t>General Policy Statement</w:t>
      </w:r>
      <w:r w:rsidR="00AE1C06" w:rsidRPr="00B274E4">
        <w:rPr>
          <w:rFonts w:ascii="Times New Roman" w:hAnsi="Times New Roman" w:cs="Times New Roman"/>
          <w:sz w:val="24"/>
          <w:szCs w:val="24"/>
        </w:rPr>
        <w:t>:</w:t>
      </w:r>
      <w:r w:rsidR="00AE1C06" w:rsidRPr="00B274E4">
        <w:rPr>
          <w:rFonts w:ascii="Times New Roman" w:hAnsi="Times New Roman" w:cs="Times New Roman"/>
          <w:sz w:val="24"/>
          <w:szCs w:val="24"/>
        </w:rPr>
        <w:br/>
      </w:r>
      <w:r w:rsidR="00AE1C06" w:rsidRPr="00B274E4">
        <w:rPr>
          <w:rFonts w:ascii="Times New Roman" w:hAnsi="Times New Roman" w:cs="Times New Roman"/>
          <w:sz w:val="24"/>
          <w:szCs w:val="24"/>
        </w:rPr>
        <w:t xml:space="preserve">Friends of King School District </w:t>
      </w:r>
      <w:r w:rsidR="00AE1C06" w:rsidRPr="00B274E4">
        <w:rPr>
          <w:rFonts w:ascii="Times New Roman" w:hAnsi="Times New Roman" w:cs="Times New Roman"/>
          <w:sz w:val="24"/>
          <w:szCs w:val="24"/>
        </w:rPr>
        <w:t>shall ensure that homeless children and youths shall have equal access to the</w:t>
      </w:r>
      <w:r w:rsidR="00AE1C06" w:rsidRPr="00B274E4">
        <w:rPr>
          <w:rFonts w:ascii="Times New Roman" w:hAnsi="Times New Roman" w:cs="Times New Roman"/>
          <w:sz w:val="24"/>
          <w:szCs w:val="24"/>
        </w:rPr>
        <w:t xml:space="preserve"> </w:t>
      </w:r>
      <w:r w:rsidR="00AE1C06" w:rsidRPr="00B274E4">
        <w:rPr>
          <w:rFonts w:ascii="Times New Roman" w:hAnsi="Times New Roman" w:cs="Times New Roman"/>
          <w:sz w:val="24"/>
          <w:szCs w:val="24"/>
        </w:rPr>
        <w:t>same free, appropriate public education, including public preschool education, as provided to other</w:t>
      </w:r>
      <w:r w:rsidR="00AE1C06" w:rsidRPr="00B274E4">
        <w:rPr>
          <w:rFonts w:ascii="Times New Roman" w:hAnsi="Times New Roman" w:cs="Times New Roman"/>
          <w:sz w:val="24"/>
          <w:szCs w:val="24"/>
        </w:rPr>
        <w:t xml:space="preserve"> </w:t>
      </w:r>
      <w:r w:rsidR="00AE1C06" w:rsidRPr="00B274E4">
        <w:rPr>
          <w:rFonts w:ascii="Times New Roman" w:hAnsi="Times New Roman" w:cs="Times New Roman"/>
          <w:sz w:val="24"/>
          <w:szCs w:val="24"/>
        </w:rPr>
        <w:t>children and youths</w:t>
      </w:r>
      <w:r w:rsidR="00AE1C06" w:rsidRPr="00B274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9FC5E7" w14:textId="77777777" w:rsidR="00B274E4" w:rsidRPr="00D47A37" w:rsidRDefault="002F69B2" w:rsidP="002F69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7A37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D47A37">
        <w:rPr>
          <w:rFonts w:ascii="Times New Roman" w:hAnsi="Times New Roman" w:cs="Times New Roman"/>
          <w:b/>
          <w:bCs/>
          <w:sz w:val="24"/>
          <w:szCs w:val="24"/>
        </w:rPr>
        <w:t>Definitions</w:t>
      </w:r>
      <w:r w:rsidR="00B274E4" w:rsidRPr="00D47A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D00C13" w14:textId="77777777" w:rsidR="007F69CF" w:rsidRDefault="00B274E4" w:rsidP="002F69B2">
      <w:pPr>
        <w:rPr>
          <w:rFonts w:ascii="Times New Roman" w:hAnsi="Times New Roman" w:cs="Times New Roman"/>
          <w:sz w:val="24"/>
          <w:szCs w:val="24"/>
        </w:rPr>
      </w:pPr>
      <w:r w:rsidRPr="00B274E4">
        <w:rPr>
          <w:rFonts w:ascii="Times New Roman" w:hAnsi="Times New Roman" w:cs="Times New Roman"/>
          <w:sz w:val="24"/>
          <w:szCs w:val="24"/>
        </w:rPr>
        <w:t xml:space="preserve"> </w:t>
      </w:r>
      <w:r w:rsidR="002F69B2" w:rsidRPr="00B274E4">
        <w:rPr>
          <w:rFonts w:ascii="Times New Roman" w:hAnsi="Times New Roman" w:cs="Times New Roman"/>
          <w:sz w:val="24"/>
          <w:szCs w:val="24"/>
        </w:rPr>
        <w:t>“School of Origin” shall mean the school that a child or youth attended when permanently housed or</w:t>
      </w:r>
      <w:r w:rsidR="002F69B2" w:rsidRPr="00B274E4">
        <w:rPr>
          <w:rFonts w:ascii="Times New Roman" w:hAnsi="Times New Roman" w:cs="Times New Roman"/>
          <w:sz w:val="24"/>
          <w:szCs w:val="24"/>
        </w:rPr>
        <w:t xml:space="preserve"> </w:t>
      </w:r>
      <w:r w:rsidR="002F69B2" w:rsidRPr="00B274E4">
        <w:rPr>
          <w:rFonts w:ascii="Times New Roman" w:hAnsi="Times New Roman" w:cs="Times New Roman"/>
          <w:sz w:val="24"/>
          <w:szCs w:val="24"/>
        </w:rPr>
        <w:t>the school in which the child or youth was last enrolled, including preschool. School of origin shall also</w:t>
      </w:r>
      <w:r w:rsidR="002F69B2" w:rsidRPr="00B274E4">
        <w:rPr>
          <w:rFonts w:ascii="Times New Roman" w:hAnsi="Times New Roman" w:cs="Times New Roman"/>
          <w:sz w:val="24"/>
          <w:szCs w:val="24"/>
        </w:rPr>
        <w:t xml:space="preserve"> </w:t>
      </w:r>
      <w:r w:rsidR="002F69B2" w:rsidRPr="00B274E4">
        <w:rPr>
          <w:rFonts w:ascii="Times New Roman" w:hAnsi="Times New Roman" w:cs="Times New Roman"/>
          <w:sz w:val="24"/>
          <w:szCs w:val="24"/>
        </w:rPr>
        <w:t>include any designated receiving school for the next grade level for all feeder schools when a student</w:t>
      </w:r>
      <w:r w:rsidR="002F69B2" w:rsidRPr="00B274E4">
        <w:rPr>
          <w:rFonts w:ascii="Times New Roman" w:hAnsi="Times New Roman" w:cs="Times New Roman"/>
          <w:sz w:val="24"/>
          <w:szCs w:val="24"/>
        </w:rPr>
        <w:t xml:space="preserve"> </w:t>
      </w:r>
      <w:r w:rsidR="002F69B2" w:rsidRPr="00B274E4">
        <w:rPr>
          <w:rFonts w:ascii="Times New Roman" w:hAnsi="Times New Roman" w:cs="Times New Roman"/>
          <w:sz w:val="24"/>
          <w:szCs w:val="24"/>
        </w:rPr>
        <w:t>completes the final grade level served by the school of origin.</w:t>
      </w:r>
      <w:r w:rsidRPr="00B274E4">
        <w:rPr>
          <w:rFonts w:ascii="Times New Roman" w:hAnsi="Times New Roman" w:cs="Times New Roman"/>
          <w:sz w:val="24"/>
          <w:szCs w:val="24"/>
        </w:rPr>
        <w:t xml:space="preserve"> </w:t>
      </w:r>
      <w:r w:rsidR="002F69B2" w:rsidRPr="00B274E4">
        <w:rPr>
          <w:rFonts w:ascii="Times New Roman" w:hAnsi="Times New Roman" w:cs="Times New Roman"/>
          <w:sz w:val="24"/>
          <w:szCs w:val="24"/>
        </w:rPr>
        <w:t>“Homeless children and youths” shall mean any individuals who lack a fixed, regular, and adequate</w:t>
      </w:r>
      <w:r w:rsidR="002F69B2" w:rsidRPr="00B274E4">
        <w:rPr>
          <w:rFonts w:ascii="Times New Roman" w:hAnsi="Times New Roman" w:cs="Times New Roman"/>
          <w:sz w:val="24"/>
          <w:szCs w:val="24"/>
        </w:rPr>
        <w:t xml:space="preserve"> </w:t>
      </w:r>
      <w:r w:rsidR="002F69B2" w:rsidRPr="00B274E4">
        <w:rPr>
          <w:rFonts w:ascii="Times New Roman" w:hAnsi="Times New Roman" w:cs="Times New Roman"/>
          <w:sz w:val="24"/>
          <w:szCs w:val="24"/>
        </w:rPr>
        <w:t>nighttime residence; and includes:</w:t>
      </w:r>
      <w:r w:rsidR="002F69B2" w:rsidRPr="00B274E4">
        <w:rPr>
          <w:rFonts w:ascii="Times New Roman" w:hAnsi="Times New Roman" w:cs="Times New Roman"/>
          <w:sz w:val="24"/>
          <w:szCs w:val="24"/>
        </w:rPr>
        <w:br/>
        <w:t>(</w:t>
      </w:r>
      <w:r w:rsidR="002F69B2" w:rsidRPr="00B274E4">
        <w:rPr>
          <w:rFonts w:ascii="Times New Roman" w:hAnsi="Times New Roman" w:cs="Times New Roman"/>
          <w:sz w:val="24"/>
          <w:szCs w:val="24"/>
        </w:rPr>
        <w:t>1)</w:t>
      </w:r>
      <w:r w:rsidR="002F69B2" w:rsidRPr="00B274E4">
        <w:rPr>
          <w:rFonts w:ascii="Times New Roman" w:hAnsi="Times New Roman" w:cs="Times New Roman"/>
          <w:sz w:val="24"/>
          <w:szCs w:val="24"/>
        </w:rPr>
        <w:t xml:space="preserve"> Children and youths who are sharing the housing of other persons due to loss of</w:t>
      </w:r>
      <w:r w:rsidRPr="00B274E4">
        <w:rPr>
          <w:rFonts w:ascii="Times New Roman" w:hAnsi="Times New Roman" w:cs="Times New Roman"/>
          <w:sz w:val="24"/>
          <w:szCs w:val="24"/>
        </w:rPr>
        <w:t xml:space="preserve"> </w:t>
      </w:r>
      <w:r w:rsidR="002F69B2" w:rsidRPr="00B274E4">
        <w:rPr>
          <w:rFonts w:ascii="Times New Roman" w:hAnsi="Times New Roman" w:cs="Times New Roman"/>
          <w:sz w:val="24"/>
          <w:szCs w:val="24"/>
        </w:rPr>
        <w:t>housing, economic hardship, or a similar reason; are living in motels, hotels, trailer</w:t>
      </w:r>
      <w:r w:rsidRPr="00B274E4">
        <w:rPr>
          <w:rFonts w:ascii="Times New Roman" w:hAnsi="Times New Roman" w:cs="Times New Roman"/>
          <w:sz w:val="24"/>
          <w:szCs w:val="24"/>
        </w:rPr>
        <w:t xml:space="preserve"> </w:t>
      </w:r>
      <w:r w:rsidR="002F69B2" w:rsidRPr="00B274E4">
        <w:rPr>
          <w:rFonts w:ascii="Times New Roman" w:hAnsi="Times New Roman" w:cs="Times New Roman"/>
          <w:sz w:val="24"/>
          <w:szCs w:val="24"/>
        </w:rPr>
        <w:t>parks, or camping grounds due to the lack of alternative adequate accommodations; are</w:t>
      </w:r>
      <w:r w:rsidRPr="00B274E4">
        <w:rPr>
          <w:rFonts w:ascii="Times New Roman" w:hAnsi="Times New Roman" w:cs="Times New Roman"/>
          <w:sz w:val="24"/>
          <w:szCs w:val="24"/>
        </w:rPr>
        <w:t xml:space="preserve"> </w:t>
      </w:r>
      <w:r w:rsidR="002F69B2" w:rsidRPr="00B274E4">
        <w:rPr>
          <w:rFonts w:ascii="Times New Roman" w:hAnsi="Times New Roman" w:cs="Times New Roman"/>
          <w:sz w:val="24"/>
          <w:szCs w:val="24"/>
        </w:rPr>
        <w:t>living in emergency or transitional shelters; or are abandoned in hospitals;</w:t>
      </w:r>
      <w:r w:rsidR="002F69B2" w:rsidRPr="00B274E4">
        <w:rPr>
          <w:rFonts w:ascii="Times New Roman" w:hAnsi="Times New Roman" w:cs="Times New Roman"/>
          <w:sz w:val="24"/>
          <w:szCs w:val="24"/>
        </w:rPr>
        <w:br/>
        <w:t>(</w:t>
      </w:r>
      <w:r w:rsidR="002F69B2" w:rsidRPr="00B274E4">
        <w:rPr>
          <w:rFonts w:ascii="Times New Roman" w:hAnsi="Times New Roman" w:cs="Times New Roman"/>
          <w:sz w:val="24"/>
          <w:szCs w:val="24"/>
        </w:rPr>
        <w:t>2</w:t>
      </w:r>
      <w:r w:rsidR="002F69B2" w:rsidRPr="00B274E4">
        <w:rPr>
          <w:rFonts w:ascii="Times New Roman" w:hAnsi="Times New Roman" w:cs="Times New Roman"/>
          <w:sz w:val="24"/>
          <w:szCs w:val="24"/>
        </w:rPr>
        <w:t>) Children and youths who have a primary nighttime residence that is a public or private</w:t>
      </w:r>
      <w:r w:rsidR="002F69B2" w:rsidRPr="00B274E4">
        <w:rPr>
          <w:rFonts w:ascii="Times New Roman" w:hAnsi="Times New Roman" w:cs="Times New Roman"/>
          <w:sz w:val="24"/>
          <w:szCs w:val="24"/>
        </w:rPr>
        <w:br/>
        <w:t>place not designed for or ordinarily used as a regular sleeping accommodation for</w:t>
      </w:r>
      <w:r w:rsidR="002F69B2" w:rsidRPr="00B274E4">
        <w:rPr>
          <w:rFonts w:ascii="Times New Roman" w:hAnsi="Times New Roman" w:cs="Times New Roman"/>
          <w:sz w:val="24"/>
          <w:szCs w:val="24"/>
        </w:rPr>
        <w:br/>
        <w:t>human beings;</w:t>
      </w:r>
      <w:r w:rsidR="002F69B2" w:rsidRPr="00B274E4">
        <w:rPr>
          <w:rFonts w:ascii="Times New Roman" w:hAnsi="Times New Roman" w:cs="Times New Roman"/>
          <w:sz w:val="24"/>
          <w:szCs w:val="24"/>
        </w:rPr>
        <w:br/>
        <w:t>(</w:t>
      </w:r>
      <w:r w:rsidR="002F69B2" w:rsidRPr="00B274E4">
        <w:rPr>
          <w:rFonts w:ascii="Times New Roman" w:hAnsi="Times New Roman" w:cs="Times New Roman"/>
          <w:sz w:val="24"/>
          <w:szCs w:val="24"/>
        </w:rPr>
        <w:t>3)</w:t>
      </w:r>
      <w:r w:rsidR="002F69B2" w:rsidRPr="00B274E4">
        <w:rPr>
          <w:rFonts w:ascii="Times New Roman" w:hAnsi="Times New Roman" w:cs="Times New Roman"/>
          <w:sz w:val="24"/>
          <w:szCs w:val="24"/>
        </w:rPr>
        <w:t xml:space="preserve"> Children and youths who are living in cars, parks, public spaces, abandoned buildings,</w:t>
      </w:r>
      <w:r w:rsidR="002F69B2" w:rsidRPr="00B274E4">
        <w:rPr>
          <w:rFonts w:ascii="Times New Roman" w:hAnsi="Times New Roman" w:cs="Times New Roman"/>
          <w:sz w:val="24"/>
          <w:szCs w:val="24"/>
        </w:rPr>
        <w:br/>
        <w:t>substandard housing, bus or train stations, or similar settings; and</w:t>
      </w:r>
      <w:r w:rsidR="002F69B2" w:rsidRPr="00B274E4">
        <w:rPr>
          <w:rFonts w:ascii="Times New Roman" w:hAnsi="Times New Roman" w:cs="Times New Roman"/>
          <w:sz w:val="24"/>
          <w:szCs w:val="24"/>
        </w:rPr>
        <w:br/>
        <w:t>(</w:t>
      </w:r>
      <w:r w:rsidR="002F69B2" w:rsidRPr="00B274E4">
        <w:rPr>
          <w:rFonts w:ascii="Times New Roman" w:hAnsi="Times New Roman" w:cs="Times New Roman"/>
          <w:sz w:val="24"/>
          <w:szCs w:val="24"/>
        </w:rPr>
        <w:t>4</w:t>
      </w:r>
      <w:r w:rsidR="002F69B2" w:rsidRPr="00B274E4">
        <w:rPr>
          <w:rFonts w:ascii="Times New Roman" w:hAnsi="Times New Roman" w:cs="Times New Roman"/>
          <w:sz w:val="24"/>
          <w:szCs w:val="24"/>
        </w:rPr>
        <w:t>) Migratory children who qualify as homeless because they are living in circumstances</w:t>
      </w:r>
      <w:r w:rsidR="002F69B2" w:rsidRPr="00B274E4">
        <w:rPr>
          <w:rFonts w:ascii="Times New Roman" w:hAnsi="Times New Roman" w:cs="Times New Roman"/>
          <w:sz w:val="24"/>
          <w:szCs w:val="24"/>
        </w:rPr>
        <w:br/>
        <w:t xml:space="preserve">described </w:t>
      </w:r>
      <w:r w:rsidR="002F69B2" w:rsidRPr="00B274E4">
        <w:rPr>
          <w:rFonts w:ascii="Times New Roman" w:hAnsi="Times New Roman" w:cs="Times New Roman"/>
          <w:sz w:val="24"/>
          <w:szCs w:val="24"/>
        </w:rPr>
        <w:t>above</w:t>
      </w:r>
      <w:r w:rsidR="002F69B2" w:rsidRPr="00B274E4">
        <w:rPr>
          <w:rFonts w:ascii="Times New Roman" w:hAnsi="Times New Roman" w:cs="Times New Roman"/>
          <w:sz w:val="24"/>
          <w:szCs w:val="24"/>
        </w:rPr>
        <w:t>.</w:t>
      </w:r>
    </w:p>
    <w:p w14:paraId="351A1475" w14:textId="536B635F" w:rsidR="00AE1C06" w:rsidRPr="00B274E4" w:rsidRDefault="007F69CF" w:rsidP="002F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2F69B2" w:rsidRPr="00B274E4">
        <w:rPr>
          <w:rFonts w:ascii="Times New Roman" w:hAnsi="Times New Roman" w:cs="Times New Roman"/>
          <w:sz w:val="24"/>
          <w:szCs w:val="24"/>
        </w:rPr>
        <w:t>“Unaccompanied youth” shall mean a homeless child or youth not in the physical custody of a parent or</w:t>
      </w:r>
      <w:r w:rsidR="00B274E4">
        <w:rPr>
          <w:rFonts w:ascii="Times New Roman" w:hAnsi="Times New Roman" w:cs="Times New Roman"/>
          <w:sz w:val="24"/>
          <w:szCs w:val="24"/>
        </w:rPr>
        <w:t xml:space="preserve"> </w:t>
      </w:r>
      <w:r w:rsidR="002F69B2" w:rsidRPr="00B274E4">
        <w:rPr>
          <w:rFonts w:ascii="Times New Roman" w:hAnsi="Times New Roman" w:cs="Times New Roman"/>
          <w:sz w:val="24"/>
          <w:szCs w:val="24"/>
        </w:rPr>
        <w:t>guardian.</w:t>
      </w:r>
    </w:p>
    <w:p w14:paraId="08CA69C3" w14:textId="62DCA029" w:rsidR="00B274E4" w:rsidRDefault="00D47A37" w:rsidP="002F69B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D47A3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B274E4" w:rsidRPr="00D47A3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School Stability:</w:t>
      </w:r>
      <w:r w:rsidR="00B274E4" w:rsidRPr="00B274E4">
        <w:rPr>
          <w:rFonts w:ascii="Times New Roman" w:hAnsi="Times New Roman" w:cs="Times New Roman"/>
          <w:sz w:val="24"/>
          <w:szCs w:val="24"/>
        </w:rPr>
        <w:br/>
      </w:r>
      <w:r w:rsidR="00B274E4" w:rsidRPr="00B274E4">
        <w:rPr>
          <w:rStyle w:val="markedcontent"/>
          <w:rFonts w:ascii="Times New Roman" w:hAnsi="Times New Roman" w:cs="Times New Roman"/>
          <w:sz w:val="24"/>
          <w:szCs w:val="24"/>
        </w:rPr>
        <w:t>A. School Selection: Each school shall presume that keeping a homeless child or youth enrolled</w:t>
      </w:r>
      <w:r w:rsidR="00B274E4" w:rsidRPr="00B274E4">
        <w:rPr>
          <w:rFonts w:ascii="Times New Roman" w:hAnsi="Times New Roman" w:cs="Times New Roman"/>
          <w:sz w:val="24"/>
          <w:szCs w:val="24"/>
        </w:rPr>
        <w:br/>
      </w:r>
      <w:r w:rsidR="00B274E4" w:rsidRPr="00B274E4">
        <w:rPr>
          <w:rStyle w:val="markedcontent"/>
          <w:rFonts w:ascii="Times New Roman" w:hAnsi="Times New Roman" w:cs="Times New Roman"/>
          <w:sz w:val="24"/>
          <w:szCs w:val="24"/>
        </w:rPr>
        <w:t>in the child’s or youth’s school of origin is in the child’s or youth’s best interest, except when</w:t>
      </w:r>
      <w:r w:rsidR="00B274E4" w:rsidRPr="00B274E4">
        <w:rPr>
          <w:rFonts w:ascii="Times New Roman" w:hAnsi="Times New Roman" w:cs="Times New Roman"/>
          <w:sz w:val="24"/>
          <w:szCs w:val="24"/>
        </w:rPr>
        <w:br/>
      </w:r>
      <w:r w:rsidR="00B274E4" w:rsidRPr="00B274E4">
        <w:rPr>
          <w:rStyle w:val="markedcontent"/>
          <w:rFonts w:ascii="Times New Roman" w:hAnsi="Times New Roman" w:cs="Times New Roman"/>
          <w:sz w:val="24"/>
          <w:szCs w:val="24"/>
        </w:rPr>
        <w:t>doing so is contrary to the request of the child’s or youth’s parent or guardian or, in the case</w:t>
      </w:r>
      <w:r w:rsidR="00B274E4" w:rsidRPr="00B274E4">
        <w:rPr>
          <w:rFonts w:ascii="Times New Roman" w:hAnsi="Times New Roman" w:cs="Times New Roman"/>
          <w:sz w:val="24"/>
          <w:szCs w:val="24"/>
        </w:rPr>
        <w:br/>
      </w:r>
      <w:r w:rsidR="00B274E4" w:rsidRPr="00B274E4">
        <w:rPr>
          <w:rStyle w:val="markedcontent"/>
          <w:rFonts w:ascii="Times New Roman" w:hAnsi="Times New Roman" w:cs="Times New Roman"/>
          <w:sz w:val="24"/>
          <w:szCs w:val="24"/>
        </w:rPr>
        <w:t>of an unaccompanied youth, the youth.</w:t>
      </w:r>
      <w:r w:rsidR="00B274E4" w:rsidRPr="00B274E4">
        <w:rPr>
          <w:rFonts w:ascii="Times New Roman" w:hAnsi="Times New Roman" w:cs="Times New Roman"/>
          <w:sz w:val="24"/>
          <w:szCs w:val="24"/>
        </w:rPr>
        <w:br/>
      </w:r>
      <w:r w:rsidR="00B274E4" w:rsidRPr="00B274E4">
        <w:rPr>
          <w:rStyle w:val="markedcontent"/>
          <w:rFonts w:ascii="Times New Roman" w:hAnsi="Times New Roman" w:cs="Times New Roman"/>
          <w:sz w:val="24"/>
          <w:szCs w:val="24"/>
        </w:rPr>
        <w:t>To overcome the presumption that a child or youth should remain in his/her school of</w:t>
      </w:r>
      <w:r w:rsidR="00B274E4" w:rsidRPr="00B274E4">
        <w:rPr>
          <w:rFonts w:ascii="Times New Roman" w:hAnsi="Times New Roman" w:cs="Times New Roman"/>
          <w:sz w:val="24"/>
          <w:szCs w:val="24"/>
        </w:rPr>
        <w:br/>
      </w:r>
      <w:r w:rsidR="00B274E4" w:rsidRPr="00B274E4">
        <w:rPr>
          <w:rStyle w:val="markedcontent"/>
          <w:rFonts w:ascii="Times New Roman" w:hAnsi="Times New Roman" w:cs="Times New Roman"/>
          <w:sz w:val="24"/>
          <w:szCs w:val="24"/>
        </w:rPr>
        <w:t>origin, the school shall consider student-centered factors including; the impact of mobility</w:t>
      </w:r>
      <w:r w:rsidR="00B274E4" w:rsidRPr="00B274E4">
        <w:rPr>
          <w:rFonts w:ascii="Times New Roman" w:hAnsi="Times New Roman" w:cs="Times New Roman"/>
          <w:sz w:val="24"/>
          <w:szCs w:val="24"/>
        </w:rPr>
        <w:br/>
      </w:r>
      <w:r w:rsidR="00B274E4" w:rsidRPr="00B274E4">
        <w:rPr>
          <w:rStyle w:val="markedcontent"/>
          <w:rFonts w:ascii="Times New Roman" w:hAnsi="Times New Roman" w:cs="Times New Roman"/>
          <w:sz w:val="24"/>
          <w:szCs w:val="24"/>
        </w:rPr>
        <w:t>on achievement, education, health, and safety of homeless children and youth, giving</w:t>
      </w:r>
      <w:r w:rsidR="00B274E4" w:rsidRPr="00B274E4">
        <w:rPr>
          <w:rFonts w:ascii="Times New Roman" w:hAnsi="Times New Roman" w:cs="Times New Roman"/>
          <w:sz w:val="24"/>
          <w:szCs w:val="24"/>
        </w:rPr>
        <w:br/>
      </w:r>
      <w:r w:rsidR="00B274E4" w:rsidRPr="00B274E4">
        <w:rPr>
          <w:rStyle w:val="markedcontent"/>
          <w:rFonts w:ascii="Times New Roman" w:hAnsi="Times New Roman" w:cs="Times New Roman"/>
          <w:sz w:val="24"/>
          <w:szCs w:val="24"/>
        </w:rPr>
        <w:t>priority to the request of the child’s or youth’s parent or guardian or, in the case of an</w:t>
      </w:r>
      <w:r w:rsidR="00B274E4" w:rsidRPr="00B274E4">
        <w:rPr>
          <w:rFonts w:ascii="Times New Roman" w:hAnsi="Times New Roman" w:cs="Times New Roman"/>
          <w:sz w:val="24"/>
          <w:szCs w:val="24"/>
        </w:rPr>
        <w:br/>
      </w:r>
      <w:r w:rsidR="00B274E4" w:rsidRPr="00B274E4">
        <w:rPr>
          <w:rStyle w:val="markedcontent"/>
          <w:rFonts w:ascii="Times New Roman" w:hAnsi="Times New Roman" w:cs="Times New Roman"/>
          <w:sz w:val="24"/>
          <w:szCs w:val="24"/>
        </w:rPr>
        <w:t>unaccompanied youth, the youth.</w:t>
      </w:r>
    </w:p>
    <w:p w14:paraId="66BDEFB5" w14:textId="77777777" w:rsidR="00D47A37" w:rsidRDefault="00D47A37" w:rsidP="002F69B2">
      <w:pPr>
        <w:rPr>
          <w:rFonts w:ascii="Times New Roman" w:hAnsi="Times New Roman" w:cs="Times New Roman"/>
          <w:sz w:val="24"/>
          <w:szCs w:val="24"/>
        </w:rPr>
      </w:pPr>
      <w:r w:rsidRPr="00D47A37">
        <w:rPr>
          <w:rFonts w:ascii="Times New Roman" w:hAnsi="Times New Roman" w:cs="Times New Roman"/>
          <w:sz w:val="24"/>
          <w:szCs w:val="24"/>
        </w:rPr>
        <w:lastRenderedPageBreak/>
        <w:t>B. Enrollment: Once the school is selected in accordance with the child’s or youth’s best</w:t>
      </w:r>
      <w:r w:rsidRPr="00D47A37">
        <w:rPr>
          <w:rFonts w:ascii="Times New Roman" w:hAnsi="Times New Roman" w:cs="Times New Roman"/>
          <w:sz w:val="24"/>
          <w:szCs w:val="24"/>
        </w:rPr>
        <w:br/>
        <w:t>interest, that child or youth shall be immediately enrolled even if the child or youth is</w:t>
      </w:r>
      <w:r w:rsidRPr="00D47A37">
        <w:rPr>
          <w:rFonts w:ascii="Times New Roman" w:hAnsi="Times New Roman" w:cs="Times New Roman"/>
          <w:sz w:val="24"/>
          <w:szCs w:val="24"/>
        </w:rPr>
        <w:br/>
        <w:t>unable to produce records normally required for enrollment including, but not limited to,</w:t>
      </w:r>
      <w:r w:rsidRPr="00D47A37">
        <w:rPr>
          <w:rFonts w:ascii="Times New Roman" w:hAnsi="Times New Roman" w:cs="Times New Roman"/>
          <w:sz w:val="24"/>
          <w:szCs w:val="24"/>
        </w:rPr>
        <w:br/>
        <w:t>previous academic records, immunization or other health records, proof of residency or has</w:t>
      </w:r>
      <w:r w:rsidRPr="00D47A37">
        <w:rPr>
          <w:rFonts w:ascii="Times New Roman" w:hAnsi="Times New Roman" w:cs="Times New Roman"/>
          <w:sz w:val="24"/>
          <w:szCs w:val="24"/>
        </w:rPr>
        <w:br/>
        <w:t>missed any application or enrollment deadlines during any period of homelessness.</w:t>
      </w:r>
      <w:r w:rsidRPr="00D47A37">
        <w:rPr>
          <w:rFonts w:ascii="Times New Roman" w:hAnsi="Times New Roman" w:cs="Times New Roman"/>
          <w:sz w:val="24"/>
          <w:szCs w:val="24"/>
        </w:rPr>
        <w:br/>
      </w:r>
    </w:p>
    <w:p w14:paraId="44F91EA9" w14:textId="4CC7C2F1" w:rsidR="00D47A37" w:rsidRDefault="00D47A37" w:rsidP="002F69B2">
      <w:pPr>
        <w:rPr>
          <w:rFonts w:ascii="Times New Roman" w:hAnsi="Times New Roman" w:cs="Times New Roman"/>
          <w:sz w:val="24"/>
          <w:szCs w:val="24"/>
        </w:rPr>
      </w:pPr>
      <w:r w:rsidRPr="00D47A37">
        <w:rPr>
          <w:rFonts w:ascii="Times New Roman" w:hAnsi="Times New Roman" w:cs="Times New Roman"/>
          <w:sz w:val="24"/>
          <w:szCs w:val="24"/>
        </w:rPr>
        <w:t>C. Transportation: If the child or youth continues to attend his or her school of origin,</w:t>
      </w:r>
      <w:r w:rsidRPr="00D47A37">
        <w:rPr>
          <w:rFonts w:ascii="Times New Roman" w:hAnsi="Times New Roman" w:cs="Times New Roman"/>
          <w:sz w:val="24"/>
          <w:szCs w:val="24"/>
        </w:rPr>
        <w:br/>
        <w:t>transportation shall be provided promptly even if there is a dispute pending regarding which</w:t>
      </w:r>
      <w:r w:rsidRPr="00D47A37">
        <w:rPr>
          <w:rFonts w:ascii="Times New Roman" w:hAnsi="Times New Roman" w:cs="Times New Roman"/>
          <w:sz w:val="24"/>
          <w:szCs w:val="24"/>
        </w:rPr>
        <w:br/>
        <w:t>school is in the child’s or youth’s best interest to attend. Transportation will continue to be</w:t>
      </w:r>
      <w:r w:rsidRPr="00D47A37">
        <w:rPr>
          <w:rFonts w:ascii="Times New Roman" w:hAnsi="Times New Roman" w:cs="Times New Roman"/>
          <w:sz w:val="24"/>
          <w:szCs w:val="24"/>
        </w:rPr>
        <w:br/>
        <w:t>provided to and from the school of origin for the remainder of any academic year during</w:t>
      </w:r>
      <w:r w:rsidRPr="00D47A37">
        <w:rPr>
          <w:rFonts w:ascii="Times New Roman" w:hAnsi="Times New Roman" w:cs="Times New Roman"/>
          <w:sz w:val="24"/>
          <w:szCs w:val="24"/>
        </w:rPr>
        <w:br/>
        <w:t>which the child or youth becomes permanently housed.</w:t>
      </w:r>
    </w:p>
    <w:p w14:paraId="2713549B" w14:textId="74444FFA" w:rsidR="007F69CF" w:rsidRDefault="00D47A37" w:rsidP="002F69B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31B8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31B8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Records</w:t>
      </w:r>
      <w:r w:rsidRPr="00D47A37">
        <w:rPr>
          <w:rFonts w:ascii="Times New Roman" w:hAnsi="Times New Roman" w:cs="Times New Roman"/>
          <w:sz w:val="24"/>
          <w:szCs w:val="24"/>
        </w:rPr>
        <w:br/>
      </w:r>
      <w:r w:rsidRPr="00D47A37">
        <w:rPr>
          <w:rStyle w:val="markedcontent"/>
          <w:rFonts w:ascii="Times New Roman" w:hAnsi="Times New Roman" w:cs="Times New Roman"/>
          <w:sz w:val="24"/>
          <w:szCs w:val="24"/>
        </w:rPr>
        <w:t>Any record ordinarily kept by the school, including immunization or medical records,</w:t>
      </w:r>
      <w:r w:rsidRPr="00D47A37">
        <w:rPr>
          <w:rFonts w:ascii="Times New Roman" w:hAnsi="Times New Roman" w:cs="Times New Roman"/>
          <w:sz w:val="24"/>
          <w:szCs w:val="24"/>
        </w:rPr>
        <w:br/>
      </w:r>
      <w:r w:rsidRPr="00D47A37">
        <w:rPr>
          <w:rStyle w:val="markedcontent"/>
          <w:rFonts w:ascii="Times New Roman" w:hAnsi="Times New Roman" w:cs="Times New Roman"/>
          <w:sz w:val="24"/>
          <w:szCs w:val="24"/>
        </w:rPr>
        <w:t>academic records, birth certificates, guardianship records, and evaluations for special</w:t>
      </w:r>
      <w:r w:rsidRPr="00D47A37">
        <w:rPr>
          <w:rFonts w:ascii="Times New Roman" w:hAnsi="Times New Roman" w:cs="Times New Roman"/>
          <w:sz w:val="24"/>
          <w:szCs w:val="24"/>
        </w:rPr>
        <w:br/>
      </w:r>
      <w:r w:rsidRPr="00D47A37">
        <w:rPr>
          <w:rStyle w:val="markedcontent"/>
          <w:rFonts w:ascii="Times New Roman" w:hAnsi="Times New Roman" w:cs="Times New Roman"/>
          <w:sz w:val="24"/>
          <w:szCs w:val="24"/>
        </w:rPr>
        <w:t>services or programs, regarding each homeless child or youth shall be maintained:</w:t>
      </w:r>
      <w:r w:rsidRPr="00D47A37">
        <w:rPr>
          <w:rFonts w:ascii="Times New Roman" w:hAnsi="Times New Roman" w:cs="Times New Roman"/>
          <w:sz w:val="24"/>
          <w:szCs w:val="24"/>
        </w:rPr>
        <w:br/>
      </w:r>
      <w:r w:rsidRPr="00D47A37">
        <w:rPr>
          <w:rStyle w:val="markedcontent"/>
          <w:rFonts w:ascii="Times New Roman" w:hAnsi="Times New Roman" w:cs="Times New Roman"/>
          <w:sz w:val="24"/>
          <w:szCs w:val="24"/>
        </w:rPr>
        <w:t>A. Such that all records are available, in a timely fashion, when a child or youth enrolls in a new</w:t>
      </w:r>
      <w:r w:rsidRPr="00D47A37">
        <w:rPr>
          <w:rFonts w:ascii="Times New Roman" w:hAnsi="Times New Roman" w:cs="Times New Roman"/>
          <w:sz w:val="24"/>
          <w:szCs w:val="24"/>
        </w:rPr>
        <w:br/>
      </w:r>
      <w:r w:rsidRPr="00D47A37">
        <w:rPr>
          <w:rStyle w:val="markedcontent"/>
          <w:rFonts w:ascii="Times New Roman" w:hAnsi="Times New Roman" w:cs="Times New Roman"/>
          <w:sz w:val="24"/>
          <w:szCs w:val="24"/>
        </w:rPr>
        <w:t>school or school district</w:t>
      </w:r>
      <w:r w:rsidR="007F69C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D47A37">
        <w:rPr>
          <w:rFonts w:ascii="Times New Roman" w:hAnsi="Times New Roman" w:cs="Times New Roman"/>
          <w:sz w:val="24"/>
          <w:szCs w:val="24"/>
        </w:rPr>
        <w:br/>
      </w:r>
      <w:r w:rsidRPr="00D47A37">
        <w:rPr>
          <w:rStyle w:val="markedcontent"/>
          <w:rFonts w:ascii="Times New Roman" w:hAnsi="Times New Roman" w:cs="Times New Roman"/>
          <w:sz w:val="24"/>
          <w:szCs w:val="24"/>
        </w:rPr>
        <w:t>B. Any information about a homeless child’s or youth’s living situation shall be treated as a</w:t>
      </w:r>
      <w:r w:rsidRPr="00D47A37">
        <w:rPr>
          <w:rFonts w:ascii="Times New Roman" w:hAnsi="Times New Roman" w:cs="Times New Roman"/>
          <w:sz w:val="24"/>
          <w:szCs w:val="24"/>
        </w:rPr>
        <w:br/>
      </w:r>
      <w:r w:rsidRPr="00D47A37">
        <w:rPr>
          <w:rStyle w:val="markedcontent"/>
          <w:rFonts w:ascii="Times New Roman" w:hAnsi="Times New Roman" w:cs="Times New Roman"/>
          <w:sz w:val="24"/>
          <w:szCs w:val="24"/>
        </w:rPr>
        <w:t>confidential student education record</w:t>
      </w:r>
      <w:r w:rsidR="007F69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47A37">
        <w:rPr>
          <w:rStyle w:val="markedcontent"/>
          <w:rFonts w:ascii="Times New Roman" w:hAnsi="Times New Roman" w:cs="Times New Roman"/>
          <w:sz w:val="24"/>
          <w:szCs w:val="24"/>
        </w:rPr>
        <w:t>and shall not be deemed to be directory information</w:t>
      </w:r>
      <w:r w:rsidR="007F69CF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D47A37">
        <w:rPr>
          <w:rFonts w:ascii="Times New Roman" w:hAnsi="Times New Roman" w:cs="Times New Roman"/>
          <w:sz w:val="24"/>
          <w:szCs w:val="24"/>
        </w:rPr>
        <w:br/>
      </w:r>
      <w:r w:rsidRPr="00D47A37">
        <w:rPr>
          <w:rStyle w:val="markedcontent"/>
          <w:rFonts w:ascii="Times New Roman" w:hAnsi="Times New Roman" w:cs="Times New Roman"/>
          <w:sz w:val="24"/>
          <w:szCs w:val="24"/>
        </w:rPr>
        <w:t>C. In a manner consistent with the Federal Rights and Privacy Act.</w:t>
      </w:r>
    </w:p>
    <w:p w14:paraId="69CC09D7" w14:textId="77777777" w:rsidR="004B304F" w:rsidRDefault="00816A4A" w:rsidP="002F69B2">
      <w:pPr>
        <w:rPr>
          <w:rFonts w:ascii="Times New Roman" w:hAnsi="Times New Roman" w:cs="Times New Roman"/>
          <w:sz w:val="24"/>
          <w:szCs w:val="24"/>
        </w:rPr>
      </w:pPr>
      <w:r w:rsidRPr="00B31B8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31B85">
        <w:rPr>
          <w:rFonts w:ascii="Times New Roman" w:hAnsi="Times New Roman" w:cs="Times New Roman"/>
          <w:b/>
          <w:bCs/>
          <w:sz w:val="24"/>
          <w:szCs w:val="24"/>
        </w:rPr>
        <w:t>. Services:</w:t>
      </w:r>
    </w:p>
    <w:p w14:paraId="39F42BD0" w14:textId="42FC72C7" w:rsidR="00E44E9C" w:rsidRDefault="00816A4A" w:rsidP="002F69B2">
      <w:pPr>
        <w:rPr>
          <w:rFonts w:ascii="Times New Roman" w:hAnsi="Times New Roman" w:cs="Times New Roman"/>
          <w:sz w:val="24"/>
          <w:szCs w:val="24"/>
        </w:rPr>
      </w:pPr>
      <w:r w:rsidRPr="00816A4A">
        <w:rPr>
          <w:rFonts w:ascii="Times New Roman" w:hAnsi="Times New Roman" w:cs="Times New Roman"/>
          <w:sz w:val="24"/>
          <w:szCs w:val="24"/>
        </w:rPr>
        <w:t xml:space="preserve"> </w:t>
      </w:r>
      <w:r w:rsidR="00E44E9C">
        <w:rPr>
          <w:rFonts w:ascii="Times New Roman" w:hAnsi="Times New Roman" w:cs="Times New Roman"/>
          <w:sz w:val="24"/>
          <w:szCs w:val="24"/>
        </w:rPr>
        <w:t xml:space="preserve">Friends </w:t>
      </w:r>
      <w:r w:rsidR="007F69CF">
        <w:rPr>
          <w:rFonts w:ascii="Times New Roman" w:hAnsi="Times New Roman" w:cs="Times New Roman"/>
          <w:sz w:val="24"/>
          <w:szCs w:val="24"/>
        </w:rPr>
        <w:t>of</w:t>
      </w:r>
      <w:r w:rsidR="00E44E9C">
        <w:rPr>
          <w:rFonts w:ascii="Times New Roman" w:hAnsi="Times New Roman" w:cs="Times New Roman"/>
          <w:sz w:val="24"/>
          <w:szCs w:val="24"/>
        </w:rPr>
        <w:t xml:space="preserve"> King School District </w:t>
      </w:r>
      <w:r w:rsidRPr="00816A4A">
        <w:rPr>
          <w:rFonts w:ascii="Times New Roman" w:hAnsi="Times New Roman" w:cs="Times New Roman"/>
          <w:sz w:val="24"/>
          <w:szCs w:val="24"/>
        </w:rPr>
        <w:t>shall identify an appropriate staff</w:t>
      </w:r>
      <w:r w:rsidR="00E44E9C">
        <w:rPr>
          <w:rFonts w:ascii="Times New Roman" w:hAnsi="Times New Roman" w:cs="Times New Roman"/>
          <w:sz w:val="24"/>
          <w:szCs w:val="24"/>
        </w:rPr>
        <w:t xml:space="preserve"> </w:t>
      </w:r>
      <w:r w:rsidRPr="00816A4A">
        <w:rPr>
          <w:rFonts w:ascii="Times New Roman" w:hAnsi="Times New Roman" w:cs="Times New Roman"/>
          <w:sz w:val="24"/>
          <w:szCs w:val="24"/>
        </w:rPr>
        <w:t xml:space="preserve">person to be the Local Educational Liaison (LEL) for all homeless children and youth attending </w:t>
      </w:r>
      <w:r w:rsidR="00E44E9C">
        <w:rPr>
          <w:rFonts w:ascii="Times New Roman" w:hAnsi="Times New Roman" w:cs="Times New Roman"/>
          <w:sz w:val="24"/>
          <w:szCs w:val="24"/>
        </w:rPr>
        <w:t xml:space="preserve">Friends </w:t>
      </w:r>
      <w:r w:rsidR="007F69CF">
        <w:rPr>
          <w:rFonts w:ascii="Times New Roman" w:hAnsi="Times New Roman" w:cs="Times New Roman"/>
          <w:sz w:val="24"/>
          <w:szCs w:val="24"/>
        </w:rPr>
        <w:t>of</w:t>
      </w:r>
      <w:r w:rsidR="00E44E9C">
        <w:rPr>
          <w:rFonts w:ascii="Times New Roman" w:hAnsi="Times New Roman" w:cs="Times New Roman"/>
          <w:sz w:val="24"/>
          <w:szCs w:val="24"/>
        </w:rPr>
        <w:t xml:space="preserve"> King School District</w:t>
      </w:r>
      <w:r w:rsidRPr="00816A4A">
        <w:rPr>
          <w:rFonts w:ascii="Times New Roman" w:hAnsi="Times New Roman" w:cs="Times New Roman"/>
          <w:sz w:val="24"/>
          <w:szCs w:val="24"/>
        </w:rPr>
        <w:t>. The LEL responsibilities shall include, but are not limited to:</w:t>
      </w:r>
      <w:r w:rsidRPr="00816A4A">
        <w:rPr>
          <w:rFonts w:ascii="Times New Roman" w:hAnsi="Times New Roman" w:cs="Times New Roman"/>
          <w:sz w:val="24"/>
          <w:szCs w:val="24"/>
        </w:rPr>
        <w:br/>
        <w:t>A. Ensure homeless children and youth are identified through outreach and coordination</w:t>
      </w:r>
      <w:r w:rsidRPr="00816A4A">
        <w:rPr>
          <w:rFonts w:ascii="Times New Roman" w:hAnsi="Times New Roman" w:cs="Times New Roman"/>
          <w:sz w:val="24"/>
          <w:szCs w:val="24"/>
        </w:rPr>
        <w:br/>
        <w:t xml:space="preserve">activities including coordination with the </w:t>
      </w:r>
      <w:r w:rsidR="007F69CF">
        <w:rPr>
          <w:rFonts w:ascii="Times New Roman" w:hAnsi="Times New Roman" w:cs="Times New Roman"/>
          <w:sz w:val="24"/>
          <w:szCs w:val="24"/>
        </w:rPr>
        <w:t xml:space="preserve">Louisiana </w:t>
      </w:r>
      <w:r w:rsidRPr="00816A4A">
        <w:rPr>
          <w:rFonts w:ascii="Times New Roman" w:hAnsi="Times New Roman" w:cs="Times New Roman"/>
          <w:sz w:val="24"/>
          <w:szCs w:val="24"/>
        </w:rPr>
        <w:t>Department of Education Homeless</w:t>
      </w:r>
      <w:r w:rsidRPr="00816A4A">
        <w:rPr>
          <w:rFonts w:ascii="Times New Roman" w:hAnsi="Times New Roman" w:cs="Times New Roman"/>
          <w:sz w:val="24"/>
          <w:szCs w:val="24"/>
        </w:rPr>
        <w:br/>
        <w:t>Education Liaison, community, and school personnel responsible for education and related</w:t>
      </w:r>
      <w:r w:rsidRPr="00816A4A">
        <w:rPr>
          <w:rFonts w:ascii="Times New Roman" w:hAnsi="Times New Roman" w:cs="Times New Roman"/>
          <w:sz w:val="24"/>
          <w:szCs w:val="24"/>
        </w:rPr>
        <w:br/>
        <w:t>services to homeless children and youths</w:t>
      </w:r>
      <w:r w:rsidR="007F69CF">
        <w:rPr>
          <w:rFonts w:ascii="Times New Roman" w:hAnsi="Times New Roman" w:cs="Times New Roman"/>
          <w:sz w:val="24"/>
          <w:szCs w:val="24"/>
        </w:rPr>
        <w:t>.</w:t>
      </w:r>
      <w:r w:rsidRPr="00816A4A">
        <w:rPr>
          <w:rFonts w:ascii="Times New Roman" w:hAnsi="Times New Roman" w:cs="Times New Roman"/>
          <w:sz w:val="24"/>
          <w:szCs w:val="24"/>
        </w:rPr>
        <w:br/>
        <w:t>B. Receive appropriate time and training in order to carry out the duties required by law and</w:t>
      </w:r>
      <w:r w:rsidRPr="00816A4A">
        <w:rPr>
          <w:rFonts w:ascii="Times New Roman" w:hAnsi="Times New Roman" w:cs="Times New Roman"/>
          <w:sz w:val="24"/>
          <w:szCs w:val="24"/>
        </w:rPr>
        <w:br/>
        <w:t>this policy</w:t>
      </w:r>
      <w:r w:rsidR="007F69CF">
        <w:rPr>
          <w:rFonts w:ascii="Times New Roman" w:hAnsi="Times New Roman" w:cs="Times New Roman"/>
          <w:sz w:val="24"/>
          <w:szCs w:val="24"/>
        </w:rPr>
        <w:t>.</w:t>
      </w:r>
      <w:r w:rsidRPr="00816A4A">
        <w:rPr>
          <w:rFonts w:ascii="Times New Roman" w:hAnsi="Times New Roman" w:cs="Times New Roman"/>
          <w:sz w:val="24"/>
          <w:szCs w:val="24"/>
        </w:rPr>
        <w:br/>
        <w:t>C. Ensure homeless families and homeless children and youths are referred to health care,</w:t>
      </w:r>
      <w:r w:rsidRPr="00816A4A">
        <w:rPr>
          <w:rFonts w:ascii="Times New Roman" w:hAnsi="Times New Roman" w:cs="Times New Roman"/>
          <w:sz w:val="24"/>
          <w:szCs w:val="24"/>
        </w:rPr>
        <w:br/>
        <w:t>dental, mental health, substance abuse, housing and any other appropriate services</w:t>
      </w:r>
      <w:r w:rsidR="007F69CF">
        <w:rPr>
          <w:rFonts w:ascii="Times New Roman" w:hAnsi="Times New Roman" w:cs="Times New Roman"/>
          <w:sz w:val="24"/>
          <w:szCs w:val="24"/>
        </w:rPr>
        <w:t>.</w:t>
      </w:r>
      <w:r w:rsidRPr="00816A4A">
        <w:rPr>
          <w:rFonts w:ascii="Times New Roman" w:hAnsi="Times New Roman" w:cs="Times New Roman"/>
          <w:sz w:val="24"/>
          <w:szCs w:val="24"/>
        </w:rPr>
        <w:br/>
        <w:t>D. Ensure that homeless children and youths:</w:t>
      </w:r>
      <w:r w:rsidRPr="00816A4A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E44E9C">
        <w:rPr>
          <w:rFonts w:ascii="Times New Roman" w:hAnsi="Times New Roman" w:cs="Times New Roman"/>
          <w:sz w:val="24"/>
          <w:szCs w:val="24"/>
        </w:rPr>
        <w:t xml:space="preserve">1. </w:t>
      </w:r>
      <w:r w:rsidRPr="00816A4A">
        <w:rPr>
          <w:rFonts w:ascii="Times New Roman" w:hAnsi="Times New Roman" w:cs="Times New Roman"/>
          <w:sz w:val="24"/>
          <w:szCs w:val="24"/>
        </w:rPr>
        <w:t>Are enrolled in school which includes attending classes and participating fully in</w:t>
      </w:r>
      <w:r w:rsidRPr="00816A4A">
        <w:rPr>
          <w:rFonts w:ascii="Times New Roman" w:hAnsi="Times New Roman" w:cs="Times New Roman"/>
          <w:sz w:val="24"/>
          <w:szCs w:val="24"/>
        </w:rPr>
        <w:br/>
        <w:t>school activities;</w:t>
      </w:r>
      <w:r w:rsidRPr="00816A4A">
        <w:rPr>
          <w:rFonts w:ascii="Times New Roman" w:hAnsi="Times New Roman" w:cs="Times New Roman"/>
          <w:sz w:val="24"/>
          <w:szCs w:val="24"/>
        </w:rPr>
        <w:br/>
      </w:r>
      <w:r w:rsidR="00E44E9C">
        <w:rPr>
          <w:rFonts w:ascii="Times New Roman" w:hAnsi="Times New Roman" w:cs="Times New Roman"/>
          <w:sz w:val="24"/>
          <w:szCs w:val="24"/>
        </w:rPr>
        <w:t xml:space="preserve"> 2.</w:t>
      </w:r>
      <w:r w:rsidRPr="00816A4A">
        <w:rPr>
          <w:rFonts w:ascii="Times New Roman" w:hAnsi="Times New Roman" w:cs="Times New Roman"/>
          <w:sz w:val="24"/>
          <w:szCs w:val="24"/>
        </w:rPr>
        <w:t xml:space="preserve"> Have a full and equal opportunity to meet the same challenging State academic</w:t>
      </w:r>
      <w:r w:rsidRPr="00816A4A">
        <w:rPr>
          <w:rFonts w:ascii="Times New Roman" w:hAnsi="Times New Roman" w:cs="Times New Roman"/>
          <w:sz w:val="24"/>
          <w:szCs w:val="24"/>
        </w:rPr>
        <w:br/>
        <w:t>standards as other children and youth</w:t>
      </w:r>
      <w:r w:rsidR="007F69CF">
        <w:rPr>
          <w:rFonts w:ascii="Times New Roman" w:hAnsi="Times New Roman" w:cs="Times New Roman"/>
          <w:sz w:val="24"/>
          <w:szCs w:val="24"/>
        </w:rPr>
        <w:t>.</w:t>
      </w:r>
    </w:p>
    <w:p w14:paraId="532AE637" w14:textId="7BBD25C0" w:rsidR="00E44E9C" w:rsidRDefault="00E44E9C" w:rsidP="002F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44E9C">
        <w:rPr>
          <w:rFonts w:ascii="Times New Roman" w:hAnsi="Times New Roman" w:cs="Times New Roman"/>
          <w:sz w:val="24"/>
          <w:szCs w:val="24"/>
        </w:rPr>
        <w:t>Receive individualized counseling from counselors to prepare and improve their</w:t>
      </w:r>
      <w:r w:rsidRPr="00E44E9C">
        <w:rPr>
          <w:rFonts w:ascii="Times New Roman" w:hAnsi="Times New Roman" w:cs="Times New Roman"/>
          <w:sz w:val="24"/>
          <w:szCs w:val="24"/>
        </w:rPr>
        <w:br/>
        <w:t>readiness for college, including college selection, application, financial aid, and</w:t>
      </w:r>
      <w:r w:rsidRPr="00E44E9C">
        <w:rPr>
          <w:rFonts w:ascii="Times New Roman" w:hAnsi="Times New Roman" w:cs="Times New Roman"/>
          <w:sz w:val="24"/>
          <w:szCs w:val="24"/>
        </w:rPr>
        <w:br/>
        <w:t>on-campus supports.</w:t>
      </w:r>
      <w:r w:rsidRPr="00E44E9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E44E9C">
        <w:rPr>
          <w:rFonts w:ascii="Times New Roman" w:hAnsi="Times New Roman" w:cs="Times New Roman"/>
          <w:sz w:val="24"/>
          <w:szCs w:val="24"/>
        </w:rPr>
        <w:t>. Unaccompanied youths are informed of their status as independent students</w:t>
      </w:r>
      <w:r w:rsidRPr="00E44E9C">
        <w:rPr>
          <w:rFonts w:ascii="Times New Roman" w:hAnsi="Times New Roman" w:cs="Times New Roman"/>
          <w:sz w:val="24"/>
          <w:szCs w:val="24"/>
        </w:rPr>
        <w:br/>
        <w:t>under the Higher Education Act of 1965 and may obtain assistance from the LEL</w:t>
      </w:r>
      <w:r w:rsidRPr="00E44E9C">
        <w:rPr>
          <w:rFonts w:ascii="Times New Roman" w:hAnsi="Times New Roman" w:cs="Times New Roman"/>
          <w:sz w:val="24"/>
          <w:szCs w:val="24"/>
        </w:rPr>
        <w:br/>
        <w:t>to receive verification of such status for purposes of the Free Application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E9C">
        <w:rPr>
          <w:rFonts w:ascii="Times New Roman" w:hAnsi="Times New Roman" w:cs="Times New Roman"/>
          <w:sz w:val="24"/>
          <w:szCs w:val="24"/>
        </w:rPr>
        <w:t>Federal Student Aid.</w:t>
      </w:r>
      <w:r w:rsidRPr="00E44E9C">
        <w:rPr>
          <w:rFonts w:ascii="Times New Roman" w:hAnsi="Times New Roman" w:cs="Times New Roman"/>
          <w:sz w:val="24"/>
          <w:szCs w:val="24"/>
        </w:rPr>
        <w:br/>
        <w:t>E. Ensure that public notice of the educational rights, and available transportation services, of</w:t>
      </w:r>
      <w:r w:rsidRPr="00E44E9C">
        <w:rPr>
          <w:rFonts w:ascii="Times New Roman" w:hAnsi="Times New Roman" w:cs="Times New Roman"/>
          <w:sz w:val="24"/>
          <w:szCs w:val="24"/>
        </w:rPr>
        <w:br/>
        <w:t>the homeless children and youths is disseminated in locations frequented by parents or</w:t>
      </w:r>
      <w:r w:rsidRPr="00E44E9C">
        <w:rPr>
          <w:rFonts w:ascii="Times New Roman" w:hAnsi="Times New Roman" w:cs="Times New Roman"/>
          <w:sz w:val="24"/>
          <w:szCs w:val="24"/>
        </w:rPr>
        <w:br/>
        <w:t>guardians of such youths, and unaccompanied homeless youths, including schools, shelters,</w:t>
      </w:r>
      <w:r w:rsidRPr="00E44E9C">
        <w:rPr>
          <w:rFonts w:ascii="Times New Roman" w:hAnsi="Times New Roman" w:cs="Times New Roman"/>
          <w:sz w:val="24"/>
          <w:szCs w:val="24"/>
        </w:rPr>
        <w:br/>
        <w:t>public libraries, and soup kitchens, in a manner and form that is easily understandable.</w:t>
      </w:r>
      <w:r w:rsidRPr="00E44E9C">
        <w:rPr>
          <w:rFonts w:ascii="Times New Roman" w:hAnsi="Times New Roman" w:cs="Times New Roman"/>
          <w:sz w:val="24"/>
          <w:szCs w:val="24"/>
        </w:rPr>
        <w:br/>
        <w:t>F. Ensure the dispute resolution process identified below is carried out in accordance with the</w:t>
      </w:r>
      <w:r w:rsidRPr="00E44E9C">
        <w:rPr>
          <w:rFonts w:ascii="Times New Roman" w:hAnsi="Times New Roman" w:cs="Times New Roman"/>
          <w:sz w:val="24"/>
          <w:szCs w:val="24"/>
        </w:rPr>
        <w:br/>
        <w:t>law and district policy.</w:t>
      </w:r>
    </w:p>
    <w:p w14:paraId="26DD5A58" w14:textId="7F8FFCA6" w:rsidR="00B31B85" w:rsidRDefault="00B31B85" w:rsidP="002F69B2">
      <w:pPr>
        <w:rPr>
          <w:rFonts w:ascii="Times New Roman" w:hAnsi="Times New Roman" w:cs="Times New Roman"/>
          <w:sz w:val="24"/>
          <w:szCs w:val="24"/>
        </w:rPr>
      </w:pPr>
      <w:r w:rsidRPr="00B31B8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31B85">
        <w:rPr>
          <w:rFonts w:ascii="Times New Roman" w:hAnsi="Times New Roman" w:cs="Times New Roman"/>
          <w:b/>
          <w:bCs/>
          <w:sz w:val="24"/>
          <w:szCs w:val="24"/>
        </w:rPr>
        <w:t>. Dispute Resolution:</w:t>
      </w:r>
      <w:r w:rsidRPr="00B31B85">
        <w:rPr>
          <w:rFonts w:ascii="Times New Roman" w:hAnsi="Times New Roman" w:cs="Times New Roman"/>
          <w:sz w:val="24"/>
          <w:szCs w:val="24"/>
        </w:rPr>
        <w:br/>
        <w:t>A. The dispute procedure must be available for disputes over eligibility, as well as school</w:t>
      </w:r>
      <w:r w:rsidRPr="00B31B85">
        <w:rPr>
          <w:rFonts w:ascii="Times New Roman" w:hAnsi="Times New Roman" w:cs="Times New Roman"/>
          <w:sz w:val="24"/>
          <w:szCs w:val="24"/>
        </w:rPr>
        <w:br/>
        <w:t>selection or enrollment.</w:t>
      </w:r>
      <w:r w:rsidRPr="00B31B85">
        <w:rPr>
          <w:rFonts w:ascii="Times New Roman" w:hAnsi="Times New Roman" w:cs="Times New Roman"/>
          <w:sz w:val="24"/>
          <w:szCs w:val="24"/>
        </w:rPr>
        <w:br/>
        <w:t>B. In the event of a dispute regarding where a child or youth should enroll, the child or youth</w:t>
      </w:r>
      <w:r w:rsidRPr="00B31B85">
        <w:rPr>
          <w:rFonts w:ascii="Times New Roman" w:hAnsi="Times New Roman" w:cs="Times New Roman"/>
          <w:sz w:val="24"/>
          <w:szCs w:val="24"/>
        </w:rPr>
        <w:br/>
        <w:t>shall be immediately enrolled in the school in which enrollment is sought pending final resolution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B85">
        <w:rPr>
          <w:rFonts w:ascii="Times New Roman" w:hAnsi="Times New Roman" w:cs="Times New Roman"/>
          <w:sz w:val="24"/>
          <w:szCs w:val="24"/>
        </w:rPr>
        <w:t>dispute, including all available appeals. The district shall immediately provide the child’s parent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B85">
        <w:rPr>
          <w:rFonts w:ascii="Times New Roman" w:hAnsi="Times New Roman" w:cs="Times New Roman"/>
          <w:sz w:val="24"/>
          <w:szCs w:val="24"/>
        </w:rPr>
        <w:t>guardian or, in the case of an unaccompanied youth, the youth a written explanation of the decision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B85">
        <w:rPr>
          <w:rFonts w:ascii="Times New Roman" w:hAnsi="Times New Roman" w:cs="Times New Roman"/>
          <w:sz w:val="24"/>
          <w:szCs w:val="24"/>
        </w:rPr>
        <w:t>made regarding the school selection including the right to appeal such decision. Said writing shall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B85">
        <w:rPr>
          <w:rFonts w:ascii="Times New Roman" w:hAnsi="Times New Roman" w:cs="Times New Roman"/>
          <w:sz w:val="24"/>
          <w:szCs w:val="24"/>
        </w:rPr>
        <w:t xml:space="preserve">provided in a manner and form understandable to such parent, guardian, or unaccompanied youth </w:t>
      </w:r>
      <w:r w:rsidR="007F69CF" w:rsidRPr="00B31B85">
        <w:rPr>
          <w:rFonts w:ascii="Times New Roman" w:hAnsi="Times New Roman" w:cs="Times New Roman"/>
          <w:sz w:val="24"/>
          <w:szCs w:val="24"/>
        </w:rPr>
        <w:t>and</w:t>
      </w:r>
      <w:r w:rsidRPr="00B31B85">
        <w:rPr>
          <w:rFonts w:ascii="Times New Roman" w:hAnsi="Times New Roman" w:cs="Times New Roman"/>
          <w:sz w:val="24"/>
          <w:szCs w:val="24"/>
        </w:rPr>
        <w:t xml:space="preserve"> include the LEL contact information. The LEL shall carry out the dispute resolution process 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B85">
        <w:rPr>
          <w:rFonts w:ascii="Times New Roman" w:hAnsi="Times New Roman" w:cs="Times New Roman"/>
          <w:sz w:val="24"/>
          <w:szCs w:val="24"/>
        </w:rPr>
        <w:t>30 calendar days from the date of said writing</w:t>
      </w:r>
      <w:r w:rsidR="007F69CF">
        <w:rPr>
          <w:rFonts w:ascii="Times New Roman" w:hAnsi="Times New Roman" w:cs="Times New Roman"/>
          <w:sz w:val="24"/>
          <w:szCs w:val="24"/>
        </w:rPr>
        <w:t>.</w:t>
      </w:r>
      <w:r w:rsidR="00B13638" w:rsidRPr="00B13638">
        <w:t xml:space="preserve"> </w:t>
      </w:r>
      <w:r w:rsidR="00B13638" w:rsidRPr="00B13638">
        <w:rPr>
          <w:rFonts w:ascii="Times New Roman" w:hAnsi="Times New Roman" w:cs="Times New Roman"/>
          <w:sz w:val="24"/>
          <w:szCs w:val="24"/>
        </w:rPr>
        <w:t>Dispute Resolution (722(g)(1)(C) of the McKinney-Vento Act)</w:t>
      </w:r>
      <w:r w:rsidRPr="00B31B85">
        <w:rPr>
          <w:rFonts w:ascii="Times New Roman" w:hAnsi="Times New Roman" w:cs="Times New Roman"/>
          <w:sz w:val="24"/>
          <w:szCs w:val="24"/>
        </w:rPr>
        <w:t xml:space="preserve"> </w:t>
      </w:r>
      <w:r w:rsidRPr="00B31B85">
        <w:rPr>
          <w:rFonts w:ascii="Times New Roman" w:hAnsi="Times New Roman" w:cs="Times New Roman"/>
          <w:sz w:val="24"/>
          <w:szCs w:val="24"/>
        </w:rPr>
        <w:br/>
        <w:t>C. Appeals: Any parent, guardian or other person having legal or actual charge of a homeless</w:t>
      </w:r>
      <w:r w:rsidRPr="00B31B85">
        <w:rPr>
          <w:rFonts w:ascii="Times New Roman" w:hAnsi="Times New Roman" w:cs="Times New Roman"/>
          <w:sz w:val="24"/>
          <w:szCs w:val="24"/>
        </w:rPr>
        <w:br/>
        <w:t>child or youth that is dissatisfied with the decision of a school district after the dispute resolution</w:t>
      </w:r>
      <w:r w:rsidRPr="00B31B85">
        <w:rPr>
          <w:rFonts w:ascii="Times New Roman" w:hAnsi="Times New Roman" w:cs="Times New Roman"/>
          <w:sz w:val="24"/>
          <w:szCs w:val="24"/>
        </w:rPr>
        <w:br/>
        <w:t>process may file an appeal with the Commissioner within thirty calendar days of receipt of the decision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B85">
        <w:rPr>
          <w:rFonts w:ascii="Times New Roman" w:hAnsi="Times New Roman" w:cs="Times New Roman"/>
          <w:sz w:val="24"/>
          <w:szCs w:val="24"/>
        </w:rPr>
        <w:t>by following the process</w:t>
      </w:r>
      <w:r w:rsidR="00C07F8B">
        <w:rPr>
          <w:rFonts w:ascii="Times New Roman" w:hAnsi="Times New Roman" w:cs="Times New Roman"/>
          <w:sz w:val="24"/>
          <w:szCs w:val="24"/>
        </w:rPr>
        <w:t>.</w:t>
      </w:r>
      <w:r w:rsidR="00B13638" w:rsidRPr="00B13638">
        <w:t xml:space="preserve"> </w:t>
      </w:r>
      <w:r w:rsidR="00B13638" w:rsidRPr="00B13638">
        <w:rPr>
          <w:rFonts w:ascii="Times New Roman" w:hAnsi="Times New Roman" w:cs="Times New Roman"/>
          <w:sz w:val="24"/>
          <w:szCs w:val="24"/>
        </w:rPr>
        <w:t>Dispute Resolution (722(g)(1)(C) of the McKinney-Vento Act)</w:t>
      </w:r>
    </w:p>
    <w:p w14:paraId="2A55E40E" w14:textId="5E355DD5" w:rsidR="00C07F8B" w:rsidRPr="00B31B85" w:rsidRDefault="00C07F8B" w:rsidP="002F69B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C07F8B">
        <w:rPr>
          <w:rFonts w:ascii="Times New Roman" w:hAnsi="Times New Roman" w:cs="Times New Roman"/>
          <w:color w:val="FF0000"/>
          <w:sz w:val="24"/>
          <w:szCs w:val="24"/>
        </w:rPr>
        <w:t>Due to the reauthorization a homeless child’s or youth’s living situation shall be treated as a</w:t>
      </w:r>
      <w:r w:rsidRPr="00C07F8B">
        <w:rPr>
          <w:rFonts w:ascii="Times New Roman" w:hAnsi="Times New Roman" w:cs="Times New Roman"/>
          <w:color w:val="FF0000"/>
          <w:sz w:val="24"/>
          <w:szCs w:val="24"/>
        </w:rPr>
        <w:br/>
        <w:t xml:space="preserve">confidential student education </w:t>
      </w:r>
      <w:r w:rsidR="007F69CF" w:rsidRPr="00C07F8B">
        <w:rPr>
          <w:rFonts w:ascii="Times New Roman" w:hAnsi="Times New Roman" w:cs="Times New Roman"/>
          <w:color w:val="FF0000"/>
          <w:sz w:val="24"/>
          <w:szCs w:val="24"/>
        </w:rPr>
        <w:t>record and</w:t>
      </w:r>
      <w:r w:rsidRPr="00C07F8B">
        <w:rPr>
          <w:rFonts w:ascii="Times New Roman" w:hAnsi="Times New Roman" w:cs="Times New Roman"/>
          <w:color w:val="FF0000"/>
          <w:sz w:val="24"/>
          <w:szCs w:val="24"/>
        </w:rPr>
        <w:t xml:space="preserve"> shall not be deemed to be directory information and shall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F8B">
        <w:rPr>
          <w:rFonts w:ascii="Times New Roman" w:hAnsi="Times New Roman" w:cs="Times New Roman"/>
          <w:color w:val="FF0000"/>
          <w:sz w:val="24"/>
          <w:szCs w:val="24"/>
        </w:rPr>
        <w:t>be handled in a manner consistent with the Federal Education Rights and Privacy Act.</w:t>
      </w:r>
    </w:p>
    <w:p w14:paraId="09F2B236" w14:textId="77777777" w:rsidR="00E44E9C" w:rsidRPr="00D47A37" w:rsidRDefault="00E44E9C" w:rsidP="002F69B2">
      <w:pPr>
        <w:rPr>
          <w:rFonts w:ascii="Times New Roman" w:hAnsi="Times New Roman" w:cs="Times New Roman"/>
          <w:sz w:val="24"/>
          <w:szCs w:val="24"/>
        </w:rPr>
      </w:pPr>
    </w:p>
    <w:sectPr w:rsidR="00E44E9C" w:rsidRPr="00D47A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C255" w14:textId="77777777" w:rsidR="00C872A6" w:rsidRDefault="00C872A6" w:rsidP="007023F3">
      <w:pPr>
        <w:spacing w:after="0" w:line="240" w:lineRule="auto"/>
      </w:pPr>
      <w:r>
        <w:separator/>
      </w:r>
    </w:p>
  </w:endnote>
  <w:endnote w:type="continuationSeparator" w:id="0">
    <w:p w14:paraId="09BBA874" w14:textId="77777777" w:rsidR="00C872A6" w:rsidRDefault="00C872A6" w:rsidP="0070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418C" w14:textId="77777777" w:rsidR="00C872A6" w:rsidRDefault="00C872A6" w:rsidP="007023F3">
      <w:pPr>
        <w:spacing w:after="0" w:line="240" w:lineRule="auto"/>
      </w:pPr>
      <w:r>
        <w:separator/>
      </w:r>
    </w:p>
  </w:footnote>
  <w:footnote w:type="continuationSeparator" w:id="0">
    <w:p w14:paraId="73553534" w14:textId="77777777" w:rsidR="00C872A6" w:rsidRDefault="00C872A6" w:rsidP="0070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9E05" w14:textId="3F62BDA2" w:rsidR="007023F3" w:rsidRPr="007023F3" w:rsidRDefault="007023F3" w:rsidP="007023F3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023F3">
      <w:rPr>
        <w:rFonts w:ascii="Times New Roman" w:hAnsi="Times New Roman" w:cs="Times New Roman"/>
        <w:sz w:val="32"/>
        <w:szCs w:val="32"/>
      </w:rPr>
      <w:t>Friends of King Schools District McKinney</w:t>
    </w:r>
    <w:r w:rsidR="007F69CF">
      <w:rPr>
        <w:rFonts w:ascii="Times New Roman" w:hAnsi="Times New Roman" w:cs="Times New Roman"/>
        <w:sz w:val="32"/>
        <w:szCs w:val="32"/>
      </w:rPr>
      <w:t xml:space="preserve"> Homeless</w:t>
    </w:r>
    <w:r w:rsidRPr="007023F3">
      <w:rPr>
        <w:rFonts w:ascii="Times New Roman" w:hAnsi="Times New Roman" w:cs="Times New Roman"/>
        <w:sz w:val="32"/>
        <w:szCs w:val="32"/>
      </w:rPr>
      <w:t xml:space="preserve"> Policy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1240F"/>
    <w:multiLevelType w:val="hybridMultilevel"/>
    <w:tmpl w:val="6356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2DC7"/>
    <w:multiLevelType w:val="hybridMultilevel"/>
    <w:tmpl w:val="CD98C70C"/>
    <w:lvl w:ilvl="0" w:tplc="F70E8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6A6C3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A7760"/>
    <w:multiLevelType w:val="hybridMultilevel"/>
    <w:tmpl w:val="E1D89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0221250">
    <w:abstractNumId w:val="1"/>
  </w:num>
  <w:num w:numId="2" w16cid:durableId="163713129">
    <w:abstractNumId w:val="0"/>
  </w:num>
  <w:num w:numId="3" w16cid:durableId="72059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F3"/>
    <w:rsid w:val="002F69B2"/>
    <w:rsid w:val="004B304F"/>
    <w:rsid w:val="007023F3"/>
    <w:rsid w:val="007F69CF"/>
    <w:rsid w:val="00816A4A"/>
    <w:rsid w:val="00AE1C06"/>
    <w:rsid w:val="00B13638"/>
    <w:rsid w:val="00B274E4"/>
    <w:rsid w:val="00B31B85"/>
    <w:rsid w:val="00C07F8B"/>
    <w:rsid w:val="00C872A6"/>
    <w:rsid w:val="00D179D3"/>
    <w:rsid w:val="00D47A37"/>
    <w:rsid w:val="00E44E9C"/>
    <w:rsid w:val="00F2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AFFE"/>
  <w15:chartTrackingRefBased/>
  <w15:docId w15:val="{EC1E530B-DCEA-44D4-ABB3-294ADF6D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F3"/>
  </w:style>
  <w:style w:type="paragraph" w:styleId="Footer">
    <w:name w:val="footer"/>
    <w:basedOn w:val="Normal"/>
    <w:link w:val="FooterChar"/>
    <w:uiPriority w:val="99"/>
    <w:unhideWhenUsed/>
    <w:rsid w:val="00702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F3"/>
  </w:style>
  <w:style w:type="paragraph" w:styleId="ListParagraph">
    <w:name w:val="List Paragraph"/>
    <w:basedOn w:val="Normal"/>
    <w:uiPriority w:val="34"/>
    <w:qFormat/>
    <w:rsid w:val="00AE1C06"/>
    <w:pPr>
      <w:ind w:left="720"/>
      <w:contextualSpacing/>
    </w:pPr>
  </w:style>
  <w:style w:type="character" w:customStyle="1" w:styleId="markedcontent">
    <w:name w:val="markedcontent"/>
    <w:basedOn w:val="DefaultParagraphFont"/>
    <w:rsid w:val="00B27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felice.brightman</dc:creator>
  <cp:keywords/>
  <dc:description/>
  <cp:lastModifiedBy>felice.brightman</cp:lastModifiedBy>
  <cp:revision>1</cp:revision>
  <dcterms:created xsi:type="dcterms:W3CDTF">2022-09-11T19:37:00Z</dcterms:created>
  <dcterms:modified xsi:type="dcterms:W3CDTF">2022-09-12T01:48:00Z</dcterms:modified>
</cp:coreProperties>
</file>